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0CDF" w14:textId="77777777" w:rsidR="00EE1E3D" w:rsidRDefault="006269ED" w:rsidP="006269ED">
      <w:pPr>
        <w:ind w:firstLine="851"/>
        <w:jc w:val="center"/>
        <w:rPr>
          <w:b/>
          <w:bCs/>
          <w:sz w:val="28"/>
          <w:szCs w:val="28"/>
        </w:rPr>
      </w:pPr>
      <w:r w:rsidRPr="00EE1E3D">
        <w:rPr>
          <w:b/>
          <w:bCs/>
          <w:sz w:val="28"/>
          <w:szCs w:val="28"/>
        </w:rPr>
        <w:t>Уважаемые жители сельского поселения Усть-Юган,</w:t>
      </w:r>
    </w:p>
    <w:p w14:paraId="397D18C2" w14:textId="381CE9C5" w:rsidR="006269ED" w:rsidRPr="00EE1E3D" w:rsidRDefault="006269ED" w:rsidP="006269ED">
      <w:pPr>
        <w:ind w:firstLine="851"/>
        <w:jc w:val="center"/>
        <w:rPr>
          <w:b/>
          <w:bCs/>
          <w:sz w:val="28"/>
          <w:szCs w:val="28"/>
        </w:rPr>
      </w:pPr>
      <w:r w:rsidRPr="00EE1E3D">
        <w:rPr>
          <w:b/>
          <w:bCs/>
          <w:sz w:val="28"/>
          <w:szCs w:val="28"/>
        </w:rPr>
        <w:t xml:space="preserve"> проживающие в домах, признанных аварийными и подлежащими сносу!</w:t>
      </w:r>
    </w:p>
    <w:p w14:paraId="6EFFE384" w14:textId="77777777" w:rsidR="006269ED" w:rsidRDefault="006269ED" w:rsidP="006269ED">
      <w:pPr>
        <w:ind w:firstLine="851"/>
        <w:jc w:val="both"/>
        <w:rPr>
          <w:sz w:val="28"/>
          <w:szCs w:val="28"/>
        </w:rPr>
      </w:pPr>
    </w:p>
    <w:p w14:paraId="5E0DBB31" w14:textId="014AF88D" w:rsidR="006269ED" w:rsidRDefault="006269ED" w:rsidP="006269E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Информируем Вас, что</w:t>
      </w:r>
      <w:r w:rsidRPr="00B276DA">
        <w:t xml:space="preserve"> </w:t>
      </w:r>
      <w:r w:rsidRPr="00B276DA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B276DA">
        <w:rPr>
          <w:sz w:val="28"/>
          <w:szCs w:val="28"/>
        </w:rPr>
        <w:t xml:space="preserve"> Правительства Ханты-Мансийского автономного округа - Югры от 01.09.2024 </w:t>
      </w:r>
      <w:r>
        <w:rPr>
          <w:sz w:val="28"/>
          <w:szCs w:val="28"/>
        </w:rPr>
        <w:t>№</w:t>
      </w:r>
      <w:r w:rsidRPr="00B276DA">
        <w:rPr>
          <w:sz w:val="28"/>
          <w:szCs w:val="28"/>
        </w:rPr>
        <w:t xml:space="preserve"> 325-п </w:t>
      </w:r>
      <w:r>
        <w:rPr>
          <w:sz w:val="28"/>
          <w:szCs w:val="28"/>
        </w:rPr>
        <w:t>«</w:t>
      </w:r>
      <w:r w:rsidRPr="00B276DA">
        <w:rPr>
          <w:sz w:val="28"/>
          <w:szCs w:val="28"/>
        </w:rPr>
        <w:t>Об адресной программе Ханты-Мансийского автономного округа - Югры по переселению граждан из аварийного жилищного фонда на 2024 - 2030 годы</w:t>
      </w:r>
      <w:r>
        <w:rPr>
          <w:sz w:val="28"/>
          <w:szCs w:val="28"/>
        </w:rPr>
        <w:t>»</w:t>
      </w:r>
      <w:r w:rsidR="00EE1E3D">
        <w:rPr>
          <w:sz w:val="28"/>
          <w:szCs w:val="28"/>
        </w:rPr>
        <w:t xml:space="preserve"> </w:t>
      </w:r>
      <w:r w:rsidRPr="006269ED">
        <w:rPr>
          <w:sz w:val="28"/>
          <w:szCs w:val="28"/>
        </w:rPr>
        <w:t>утверждена адресная программа Ханты-Мансийского</w:t>
      </w:r>
      <w:r>
        <w:rPr>
          <w:sz w:val="28"/>
          <w:szCs w:val="28"/>
        </w:rPr>
        <w:t xml:space="preserve"> </w:t>
      </w:r>
      <w:r w:rsidRPr="006269ED">
        <w:rPr>
          <w:sz w:val="28"/>
          <w:szCs w:val="28"/>
        </w:rPr>
        <w:t>автономного округа – Югры по переселению граждан из аварийного жилого фонда</w:t>
      </w:r>
      <w:r>
        <w:rPr>
          <w:sz w:val="28"/>
          <w:szCs w:val="28"/>
        </w:rPr>
        <w:t xml:space="preserve"> </w:t>
      </w:r>
      <w:r w:rsidRPr="006269ED">
        <w:rPr>
          <w:sz w:val="28"/>
          <w:szCs w:val="28"/>
        </w:rPr>
        <w:t>на 2024 – 2030 годы (далее – Адресная программа), в рамках которой будет</w:t>
      </w:r>
      <w:r>
        <w:rPr>
          <w:sz w:val="28"/>
          <w:szCs w:val="28"/>
        </w:rPr>
        <w:t xml:space="preserve"> </w:t>
      </w:r>
      <w:r w:rsidRPr="006269ED">
        <w:rPr>
          <w:sz w:val="28"/>
          <w:szCs w:val="28"/>
        </w:rPr>
        <w:t>осуществляться переселение граждан в благоустроенные жилые помещения</w:t>
      </w:r>
      <w:r>
        <w:rPr>
          <w:sz w:val="28"/>
          <w:szCs w:val="28"/>
        </w:rPr>
        <w:t xml:space="preserve"> </w:t>
      </w:r>
      <w:r w:rsidRPr="006269ED">
        <w:rPr>
          <w:sz w:val="28"/>
          <w:szCs w:val="28"/>
        </w:rPr>
        <w:t>из жилищного фонда, расположенного на территории Нефтеюганского района,</w:t>
      </w:r>
      <w:r>
        <w:rPr>
          <w:sz w:val="28"/>
          <w:szCs w:val="28"/>
        </w:rPr>
        <w:t xml:space="preserve"> </w:t>
      </w:r>
      <w:r w:rsidRPr="006269ED">
        <w:rPr>
          <w:sz w:val="28"/>
          <w:szCs w:val="28"/>
        </w:rPr>
        <w:t>признанного с 01.01.2017 до 01.01.2022 в установленном порядке аварийным и</w:t>
      </w:r>
      <w:r>
        <w:rPr>
          <w:sz w:val="28"/>
          <w:szCs w:val="28"/>
        </w:rPr>
        <w:t xml:space="preserve"> </w:t>
      </w:r>
      <w:r w:rsidRPr="006269ED">
        <w:rPr>
          <w:sz w:val="28"/>
          <w:szCs w:val="28"/>
        </w:rPr>
        <w:t>подлежащим сносу или реконструкции в связи с физическим износом в процессе</w:t>
      </w:r>
      <w:r>
        <w:rPr>
          <w:sz w:val="28"/>
          <w:szCs w:val="28"/>
        </w:rPr>
        <w:t xml:space="preserve"> </w:t>
      </w:r>
      <w:r w:rsidRPr="006269ED">
        <w:rPr>
          <w:sz w:val="28"/>
          <w:szCs w:val="28"/>
        </w:rPr>
        <w:t>эксплуатации.</w:t>
      </w:r>
    </w:p>
    <w:p w14:paraId="4F000586" w14:textId="77777777" w:rsidR="00624BC9" w:rsidRDefault="00624BC9" w:rsidP="006269ED">
      <w:pPr>
        <w:ind w:firstLine="851"/>
        <w:jc w:val="both"/>
        <w:rPr>
          <w:sz w:val="28"/>
          <w:szCs w:val="28"/>
        </w:rPr>
      </w:pPr>
    </w:p>
    <w:p w14:paraId="49F3353B" w14:textId="2DEBED6C" w:rsidR="006269ED" w:rsidRPr="00624BC9" w:rsidRDefault="006269ED" w:rsidP="00624BC9">
      <w:pPr>
        <w:ind w:firstLine="851"/>
        <w:jc w:val="center"/>
        <w:rPr>
          <w:b/>
          <w:bCs/>
          <w:sz w:val="28"/>
          <w:szCs w:val="28"/>
          <w:u w:val="single"/>
        </w:rPr>
      </w:pPr>
      <w:r w:rsidRPr="00624BC9">
        <w:rPr>
          <w:b/>
          <w:bCs/>
          <w:sz w:val="28"/>
          <w:szCs w:val="28"/>
          <w:u w:val="single"/>
        </w:rPr>
        <w:t>Список домов по сельскому поселению Усть-Юган, включенных в Адресную программу, следующий:</w:t>
      </w:r>
    </w:p>
    <w:p w14:paraId="56ACA403" w14:textId="77777777" w:rsidR="00EE1E3D" w:rsidRDefault="00EE1E3D" w:rsidP="006269ED">
      <w:pPr>
        <w:ind w:firstLine="851"/>
        <w:jc w:val="both"/>
        <w:rPr>
          <w:sz w:val="28"/>
          <w:szCs w:val="28"/>
        </w:rPr>
      </w:pPr>
    </w:p>
    <w:tbl>
      <w:tblPr>
        <w:tblW w:w="15706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29"/>
        <w:gridCol w:w="1130"/>
        <w:gridCol w:w="1233"/>
        <w:gridCol w:w="1093"/>
        <w:gridCol w:w="800"/>
        <w:gridCol w:w="1064"/>
        <w:gridCol w:w="876"/>
        <w:gridCol w:w="1469"/>
        <w:gridCol w:w="687"/>
        <w:gridCol w:w="735"/>
        <w:gridCol w:w="734"/>
        <w:gridCol w:w="876"/>
        <w:gridCol w:w="687"/>
        <w:gridCol w:w="772"/>
        <w:gridCol w:w="2251"/>
        <w:gridCol w:w="970"/>
      </w:tblGrid>
      <w:tr w:rsidR="00EE1E3D" w:rsidRPr="00EE1E3D" w14:paraId="177E839C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492940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N п/п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C035DE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Наименование муниципального образования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DF79A4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Адрес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4A42F2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Тип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F72ADB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Техническое состояние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3417CF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Принадлежность к объектам культурного наследия (да/нет)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822A9B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Год ввода в эксплуатацию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4A93DF1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Дата признания аварийным/ограниченно работоспособным 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BA4B40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Сведения о жилищном фонде, подлежащем расселению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E5A419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Планируемая дата окончания переселения граждан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D548B9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Площадь застройки дома </w:t>
            </w:r>
          </w:p>
        </w:tc>
        <w:tc>
          <w:tcPr>
            <w:tcW w:w="3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539B6C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Информация о формировании земельного участка под домом </w:t>
            </w:r>
          </w:p>
        </w:tc>
      </w:tr>
      <w:tr w:rsidR="00EE1E3D" w:rsidRPr="00EE1E3D" w14:paraId="2BB4380A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8BB76F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090D44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4ED1ED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D86457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28E1F2B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4E8BFD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5D51D0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18576E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5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0DED9A5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050821B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B9C269F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8248F4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площадь земельного участка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356C0B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кадастровый номер земельного участка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7EACB4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характеристика земельного участка (сформирован под одним домом, не сформирован) </w:t>
            </w:r>
          </w:p>
        </w:tc>
      </w:tr>
      <w:tr w:rsidR="00EE1E3D" w:rsidRPr="00EE1E3D" w14:paraId="053A1809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D6B422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C94C0A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76E8F5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D3EA39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CD8A23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393D1B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E9E6DD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год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54A6CA7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дата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36F745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площадь, кв. м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EB8D92C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количество человек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4705548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количество семей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84A55E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дата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C8C484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кв. м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27CCBB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кв. м </w:t>
            </w:r>
          </w:p>
        </w:tc>
        <w:tc>
          <w:tcPr>
            <w:tcW w:w="22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E5CE11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C1F3B7D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EE1E3D" w:rsidRPr="00EE1E3D" w14:paraId="45C1A8B7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B8BADB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E53621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5A7046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91F091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C6BAED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FDDE2E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2415A82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7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03A1839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FC02B3B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9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475F2E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10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1B655D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11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0C9213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12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4CD552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13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A06C46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14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66B031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15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7821DE5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16 </w:t>
            </w:r>
          </w:p>
        </w:tc>
      </w:tr>
      <w:tr w:rsidR="00EE1E3D" w:rsidRPr="00EE1E3D" w14:paraId="0655FC2D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89058B" w14:textId="50685A7F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517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A6A565" w14:textId="4E64A31C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Усть-Юган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224164A" w14:textId="05D2555F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Усть-Юган, ул. Квартал 2-2, д. 11 - 12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7805CC" w14:textId="7121DC13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83591F" w14:textId="3B04B871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FED766" w14:textId="3F24A47D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9A356E" w14:textId="7BC7164A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1996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007A7A" w14:textId="1FAF0EA5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18.10.2017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677908" w14:textId="19D189DD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71,50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49AFDA0" w14:textId="16A2A66C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00B52B" w14:textId="78D74D7B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332EDA" w14:textId="76C45620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01.09.2029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99412D" w14:textId="6528FFEF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145,90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664F55" w14:textId="70EF6CD5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145,90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FE76FA" w14:textId="77777777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271B7A" w14:textId="2C2F0EA2" w:rsidR="00EE1E3D" w:rsidRPr="00EE1E3D" w:rsidRDefault="00EE1E3D" w:rsidP="00EE1E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сформирован </w:t>
            </w:r>
          </w:p>
        </w:tc>
      </w:tr>
      <w:tr w:rsidR="00EE1E3D" w14:paraId="2410A423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4D29F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518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4EC8F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4813B7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Криворожская, д. 11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D449C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1F64E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6EFDA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060D0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2E3D6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06.09.2017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F56D6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44,60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7401D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771F4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F8750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01.09.2029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AFA11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150,90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C46EF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1359,00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E0B6D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86:08:0020701:515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0D3452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37E949F3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75AAA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 xml:space="preserve">519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21B87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AF871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Криворожская, д. 14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DEB54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DE486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8C73C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437E4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54F43F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06.09.2017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CEFA8C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90,20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2AF9A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B7661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D3BB2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01.09.2029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BFE45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151,90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A8C72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1206,00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EC4D3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86:08:0020701:552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5B76C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18A58BB8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BC6C0F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520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E503A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CA855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Криворожская, д. 15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6A731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CDDEF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EFB0F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653B5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A24E4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06.09.2017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A0B85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45,30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CC488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D065C7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165F1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01.09.2029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4B5DC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153,20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59ACB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1104,00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E444B1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86:08:0020701:585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D00897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34ED0140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EDD96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521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BA09C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16DEF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Криворожская, д. 16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741C8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77DB8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2DE4D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B116C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C4724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06.09.2017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60729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100,80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190D8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728EBD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7ECF50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01.09.2029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81819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153,60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55221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859,00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C0AD5C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86:08:0020701:517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B911C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7BCC75D7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55C00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522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BB3B25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CD947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Криворожская, д. 18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4C653E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8EA71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AD81F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5F9B6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D97A8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06.09.2017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3DC0F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115,30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219C1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7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6E646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0E2D1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01.09.2029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E4ABB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169,90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C9DAE8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824,00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3D403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86:08:0020701:522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D6642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2F905325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D1C53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523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87E8F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00E35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Криворожская, д. 25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1E160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402F2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5E143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3A06B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1982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1FEBE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25.10.2021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A8CAF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147,10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7F305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10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6F0FF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C448B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01.09.2029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25F04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183,30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802AF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1041,00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FDF92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86:08:0020701:537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4C7E2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202F9385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D2760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524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06BE3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CBCFFE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Криворожская, д. 26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B12CC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0FF0E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99147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B24D7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53290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18.12.2020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598DA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92,50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9BAAD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F5C0E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F69D7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01.01.2030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028FA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201,90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4DDBD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904,00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EF7058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86:08:0020701:601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9C81E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526748FE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3B15A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525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BB8F2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70787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Криворожская, д. 30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C9E27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00DCE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42720D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23EEA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86B9D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18.12.2020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93F95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112,30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D089A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9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3D440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767862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01.01.2030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92563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169,20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016F5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847,00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1938C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86:08:0020701:546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A3A11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10E72D0B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F68121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526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8BB43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8D2EA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Криворожская, д. 32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B433E2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B4C35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B805D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C55D3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965C8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06.09.2017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68747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65,10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748055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00CE5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F8B83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01.09.2029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C11E2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512,00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AEB32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162,50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1AE79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86:08:0020701:571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331CD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1E5D06BD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B7C1E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527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96C2F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DC3385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Тобольская, д. 2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555C9B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29008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04E1C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55565E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1990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324E7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18.12.2020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CFA04E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236,50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99DBB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12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8DF8B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48BF93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01.01.2030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E3D62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285,30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9B215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1505,00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55A963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86:08:0020701:509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40A73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5056A073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D8350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528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7772D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7D4A3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Тобольская, д. 10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941A7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C7E07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FBB0B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B6404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ACBE22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06.09.2017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B05C5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56,80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D2815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B7DDD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0C72E2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01.09.2029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442FB0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215,70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A4A8A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909,00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E73DE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86:08:0020701:574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3F817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17C70FDD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563D0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529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70534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373F1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</w:t>
            </w: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 xml:space="preserve">Тобольская, д. 17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7CBBC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3BF03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7B800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EAF40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A114A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06.09.2017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7A114A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49,00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A2B61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30859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A82E28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01.09.2029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383C1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167,10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A6708D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1288,00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CBE87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86:08:0020701:587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A10EF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</w:t>
            </w: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 xml:space="preserve">одним домом </w:t>
            </w:r>
          </w:p>
        </w:tc>
      </w:tr>
      <w:tr w:rsidR="00EE1E3D" w14:paraId="724B1A7A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B862B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 xml:space="preserve">530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B08AC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5C8F53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Тобольская, д. 19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753C8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9F6A7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C55C1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6B6D1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442FA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06.09.2017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E49A3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79,50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BFC2E0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47FAA6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B9DB3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01.09.2029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1A6DC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180,00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F1F44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1007,00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35669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86:08:0020701:532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AC9E8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3AE00225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43AE4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531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82ED6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2DB81E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Тобольская, д. 21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137F2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025EF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01714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64C62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1972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212B9E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18.12.2020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73D1A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180,40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3EC69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9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5651C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8CD40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01.01.2030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ADFC7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180,40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4BBFDE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967,00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07A2F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86:08:0020701:528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03ABB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06305F89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BF1DC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532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4E6616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33FE9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Тобольская, д. 31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BAD3F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61FD1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37908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B0933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1972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0B73D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06.09.2017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7683CB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78,80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EF615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75833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D38D66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01.09.2029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8661C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152,80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61A48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984,00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F0857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86:08:0020701:588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3DCEB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453E4B7B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CDB37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533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6A5B2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38DF1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Тобольская, д. 32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5D30DA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BED3F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D7B6C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8CB62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34F4A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18.12.2020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9A4F2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152,70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DBA87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DB4AF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2D6D00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01.01.2030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5F7532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152,70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C3E5C2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1583,00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61511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86:08:0020701:531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70461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4D5B87B3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E2871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534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64B22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1267B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Тобольская, д. 34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22C70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39492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B93F0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B4D1B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1982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DEBE0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18.12.2020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2C531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117,80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7C05E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FA338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E976AA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01.01.2030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E373B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150,50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DC092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1031,00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5801C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86:08:0020701:527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449C6C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086AC304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B71BBE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535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42CA5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59264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Тобольская, д. 37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1E2DE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D32AD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20527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08E54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1973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4503E7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06.09.2017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79302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38,20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380DD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77151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D71117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01.09.2029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B7AA3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151,80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0AE63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817,00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72E8FB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86:08:0020701:591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4C411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6C0805BE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C81CE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536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090DA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5E223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Тобольская, д. 44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5320F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24C28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46A4C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2D59D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DD43C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06.09.2017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7D467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289,80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0506A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DD93E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7EFCB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01.09.2029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B1305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414,90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97BD0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2097,00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3CF1A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86:08:0020701:525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0F10E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5888E409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D1411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537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BAB49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AF0F9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Юганская, д. 1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F72FE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F4EB3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F1397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3717F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1984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9F81B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05.07.2017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3F8C7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177,10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FD76F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9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C8EC1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1627D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01.09.2029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02584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734,40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00EC5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2543,00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78867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86:08:0020701:564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CABB8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60F86967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A11DB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538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FEA7C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77B8D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Юганская, д. 4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4FADC6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E5722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58C76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E6FC6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6E05F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18.12.2020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E7829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119,50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8994A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10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1799A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6FCD6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01.01.2030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28D34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155,70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3ED87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1124,00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02F62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86:08:0020701:544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A9A3A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54F97F05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F07A8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539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9A167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5BAEC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Юганская, д. 5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4C542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44D91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5495CC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78862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C01DF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18.12.2020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49D68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88,00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B8F94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3FDDA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2726B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01.01.2030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505D6B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188,80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C09D01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1068,00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7FE38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86:08:0020701:545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47C91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789D1791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8AC79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 xml:space="preserve">540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17F7D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8B18D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Юганская, д. 7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43FF7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AD380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54B215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49B98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1982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5F441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11.01.2018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AC4DEB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132,40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A18FB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141D6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B8C6C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01.01.2030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AF337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192,10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55136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812,00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D6F7D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86:08:0020701:535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EFCD2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3CE8FA8D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9E18C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541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52A458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B9B90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Юганская, д. 8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FB7CD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F0E20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21B061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C6B13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89A92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18.12.2020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2B280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126,20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AAFC0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9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93FCA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4F5CA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01.01.2030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DA2DE1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227,90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C2F0D9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960,00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42A4A9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86:08:0020701:536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7BE40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01FB30C7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0E0CAA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542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CBB49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DD21E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Юганская, д. 9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6BB66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423CF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292FD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1C0A0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1982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B911E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18.12.2020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F155B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150,70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7306A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D424F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9A025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01.01.2030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57FCA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150,70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84459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957,00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6FAC0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86:08:0020701:555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270BC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1BE9B34B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C8AFC5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543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004CD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59172E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Юганская, д. 12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7F2FA9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843C8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12364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B8D66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05DF0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18.12.2020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49A61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82,00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75DA6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248B30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08046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01.01.2030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09ECC7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182,40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180A7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1519,00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573BE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86:08:0020701:534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A19BF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0F47753D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90062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544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4A0CE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DE771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Юганская, д. 26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8BF13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B1DAD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2560B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FC3AE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6D65E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18.12.2020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EAED3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77,30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9A32F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A1F01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85863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01.01.2030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79D0B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182,20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4961F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1337,00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40E86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86:08:0020701:542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20617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4CD6EA9E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694D5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545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C82A6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10065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Юганская, д. 27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D1002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00380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73410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92C8D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1982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2FC06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18.12.2020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4F47F7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167,10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2CAC87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7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79DEC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63D50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01.01.2030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EF4BF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167,10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435E2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1337,00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8033B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86:08:0020701:554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4CF81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5CB4FFDD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F37BD3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546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E231F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 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EA44C6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нп. Юганская Обь, ул. Юганская, д. 30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0145D7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51973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22C05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38CB2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2D5737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11.01.2018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BAE11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117,80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5AE350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CF3C5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4BC6D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01.01.2030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1877D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175,20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B9E9B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1016,00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48DCD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86:08:0020701:595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4BF9A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285C2E60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C8A1B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547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F0E0E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F15F61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Юганская, д. 32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E4D52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D1BC2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2C7B4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828C2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1971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4480FC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06.09.2017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B92546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112,00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BCF13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7EF092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DFFB3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01.09.2029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B52F4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232,40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E420A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1406,00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C5300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86:08:0020701:559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D097C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  <w:tr w:rsidR="00EE1E3D" w14:paraId="4D6B9A18" w14:textId="77777777" w:rsidTr="00EE1E3D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6BD45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548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BEFC8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Юганская Обь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EAB3EA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п. Юганская Обь, ул. Юганская, д. 35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04EEEC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Многоквартирный дом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4EC88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Аварийный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7708384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Нет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7244EE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1988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CB4077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18.12.2020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75058D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67,20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62B069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16A335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7FF3C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01.01.2030 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B81D18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167,30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540E89B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1527,00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282F56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86:08:0020701:561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ACFCCF" w14:textId="77777777" w:rsidR="00EE1E3D" w:rsidRPr="00EE1E3D" w:rsidRDefault="00EE1E3D" w:rsidP="00EE1E3D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EE1E3D">
              <w:rPr>
                <w:rFonts w:ascii="Arial" w:eastAsiaTheme="minorEastAsia" w:hAnsi="Arial" w:cs="Arial"/>
                <w:sz w:val="16"/>
                <w:szCs w:val="16"/>
              </w:rPr>
              <w:t xml:space="preserve">Сформирован под одним домом </w:t>
            </w:r>
          </w:p>
        </w:tc>
      </w:tr>
    </w:tbl>
    <w:p w14:paraId="2E11808B" w14:textId="77777777" w:rsidR="006269ED" w:rsidRDefault="006269ED" w:rsidP="006269ED">
      <w:pPr>
        <w:ind w:firstLine="851"/>
        <w:jc w:val="both"/>
        <w:rPr>
          <w:sz w:val="28"/>
          <w:szCs w:val="28"/>
        </w:rPr>
      </w:pPr>
    </w:p>
    <w:sectPr w:rsidR="006269ED" w:rsidSect="00EE1E3D">
      <w:pgSz w:w="16838" w:h="11906" w:orient="landscape"/>
      <w:pgMar w:top="850" w:right="113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CF"/>
    <w:rsid w:val="00624BC9"/>
    <w:rsid w:val="006269ED"/>
    <w:rsid w:val="00B222CF"/>
    <w:rsid w:val="00EE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6DDEC"/>
  <w15:chartTrackingRefBased/>
  <w15:docId w15:val="{DC5B3F6C-D953-4160-AFF3-35176E5C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EE1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2024-10-31T07:23:00Z</dcterms:created>
  <dcterms:modified xsi:type="dcterms:W3CDTF">2024-10-31T07:49:00Z</dcterms:modified>
</cp:coreProperties>
</file>